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ED" w:rsidRDefault="00474BED" w:rsidP="00474BED">
      <w:pPr>
        <w:spacing w:after="0" w:line="240" w:lineRule="auto"/>
        <w:ind w:right="51"/>
        <w:jc w:val="both"/>
        <w:rPr>
          <w:rFonts w:ascii="Arial Narrow" w:eastAsia="Times New Roman" w:hAnsi="Arial Narrow" w:cs="Arial"/>
          <w:b/>
          <w:lang w:eastAsia="es-ES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lang w:eastAsia="es-ES"/>
        </w:rPr>
        <w:t>SOL·LICITUD D’ALTA O MODIFICACIÓ DE DADES BANCÀRIES PER A CONTRIBUENTS</w:t>
      </w:r>
    </w:p>
    <w:p w:rsidR="00474BED" w:rsidRDefault="00474BED" w:rsidP="00474BED">
      <w:pPr>
        <w:spacing w:after="0" w:line="240" w:lineRule="auto"/>
        <w:ind w:right="51"/>
        <w:jc w:val="both"/>
        <w:rPr>
          <w:rFonts w:ascii="Arial" w:eastAsia="Times New Roman" w:hAnsi="Arial" w:cs="Arial"/>
          <w:b/>
          <w:sz w:val="20"/>
          <w:lang w:eastAsia="es-ES"/>
        </w:rPr>
      </w:pPr>
    </w:p>
    <w:p w:rsidR="00474BED" w:rsidRDefault="00474BED" w:rsidP="00474BED">
      <w:pPr>
        <w:spacing w:after="0" w:line="240" w:lineRule="auto"/>
        <w:rPr>
          <w:rFonts w:ascii="Arial" w:eastAsia="Times New Roman" w:hAnsi="Arial" w:cs="Arial"/>
          <w:sz w:val="8"/>
          <w:szCs w:val="1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22860</wp:posOffset>
                </wp:positionV>
                <wp:extent cx="1657350" cy="22860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29.35pt;margin-top:1.8pt;width:13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D3gAIAAP0EAAAOAAAAZHJzL2Uyb0RvYy54bWysVNuO2yAQfa/Uf0C8Z31Z52ats1rFSVVp&#10;26667QcQg21UDBRInO2qH9Nv6Y91wEmadF+qqn7AwAzDOTNnuLnddwLtmLFcyQInVzFGTFaKctkU&#10;+POn9WiGkXVEUiKUZAV+YhbfLl6/uul1zlLVKkGZQRBE2rzXBW6d03kU2aplHbFXSjMJxlqZjjhY&#10;miaihvQQvRNRGseTqFeGaqMqZi3sloMRL0L8umaV+1DXljkkCgzYXBhNGDd+jBY3JG8M0S2vDjDI&#10;P6DoCJdw6SlUSRxBW8NfhOp4ZZRVtbuqVBepuuYVCxyATRL/weaxJZoFLpAcq09psv8vbPV+92AQ&#10;pwWeYiRJByX6CEn7+UM2W6HQ1Ceo1zYHv0f9YDxFq+9V9cUiqZYtkQ27M0b1LSMUYCXeP7o44BcW&#10;jqJN/05RiE+2ToVc7WvT+YCQBbQPJXk6lYTtHapgM5mMp9djqFwFtjSdTeJQs4jkx9PaWPeGqQ75&#10;SYENoA/Rye7eOo+G5EcXf5lUay5EKLuQqC/wfJyOwwGrBKfeGEiaZrMUBu2IF074AjWgf+7WcQfy&#10;Fbwr8OzkRHKfjZWk4RZHuBjmgERIHxzIAbbDbJDJ8zyer2arWTbK0slqlMVlObpbL7PRZJ1Mx+V1&#10;uVyWyXePM8nyllPKpId6lGyS/Z0kDs0ziO0k2gtK9pz5OnwvmUeXMEKWgdXxH9gFGfjKDwraKPoE&#10;KjBq6EF4M2DSKvMNox76r8D265YYhpF4K0FJ8yTLfMOGRTaeprAw55bNuYXICkIV2GE0TJduaPKt&#10;Nrxp4aYk1FiqO1BfzYMwvDIHVAfNQo8FBof3wDfx+Tp4/X61Fr8AAAD//wMAUEsDBBQABgAIAAAA&#10;IQDt77pK3QAAAAgBAAAPAAAAZHJzL2Rvd25yZXYueG1sTI/BTsMwEETvSPyDtUjcWodUDSXEqQKi&#10;10oUJNqbmyx21HgdxW4T/p7lRI+jGc28KdaT68QFh9B6UvAwT0Ag1b5pySj4/NjMViBC1NTozhMq&#10;+MEA6/L2ptB540d6x8suGsElFHKtwMbY51KG2qLTYe57JPa+/eB0ZDkY2Qx65HLXyTRJMul0S7xg&#10;dY+vFuvT7uwUvPWHbbU0QVZf0e5P/mXc2K1R6v5uqp5BRJzifxj+8BkdSmY6+jM1QXQKZsvVI0cV&#10;LDIQ7KdJugBxZP2UgSwLeX2g/AUAAP//AwBQSwECLQAUAAYACAAAACEAtoM4kv4AAADhAQAAEwAA&#10;AAAAAAAAAAAAAAAAAAAAW0NvbnRlbnRfVHlwZXNdLnhtbFBLAQItABQABgAIAAAAIQA4/SH/1gAA&#10;AJQBAAALAAAAAAAAAAAAAAAAAC8BAABfcmVscy8ucmVsc1BLAQItABQABgAIAAAAIQAy9mD3gAIA&#10;AP0EAAAOAAAAAAAAAAAAAAAAAC4CAABkcnMvZTJvRG9jLnhtbFBLAQItABQABgAIAAAAIQDt77pK&#10;3QAAAAgBAAAPAAAAAAAAAAAAAAAAANoEAABkcnMvZG93bnJldi54bWxQSwUGAAAAAAQABADzAAAA&#10;5AUAAAAA&#10;" filled="f"/>
            </w:pict>
          </mc:Fallback>
        </mc:AlternateContent>
      </w:r>
    </w:p>
    <w:p w:rsidR="00474BED" w:rsidRDefault="00474BED" w:rsidP="00474BED">
      <w:pPr>
        <w:spacing w:after="0" w:line="240" w:lineRule="auto"/>
        <w:ind w:right="142"/>
        <w:rPr>
          <w:rFonts w:ascii="Arial" w:eastAsia="Times New Roman" w:hAnsi="Arial" w:cs="Arial"/>
          <w:sz w:val="18"/>
          <w:szCs w:val="20"/>
          <w:lang w:eastAsia="es-ES"/>
        </w:rPr>
      </w:pPr>
      <w:r>
        <w:rPr>
          <w:rFonts w:ascii="Arial" w:eastAsia="Times New Roman" w:hAnsi="Arial" w:cs="Arial"/>
          <w:sz w:val="18"/>
          <w:szCs w:val="20"/>
          <w:lang w:eastAsia="es-ES"/>
        </w:rPr>
        <w:t xml:space="preserve">Data Entrada: </w:t>
      </w:r>
      <w:r>
        <w:rPr>
          <w:rFonts w:ascii="Arial" w:eastAsia="Times New Roman" w:hAnsi="Arial" w:cs="Arial"/>
          <w:sz w:val="18"/>
          <w:szCs w:val="20"/>
          <w:lang w:eastAsia="es-ES"/>
        </w:rPr>
        <w:fldChar w:fldCharType="begin">
          <w:ffData>
            <w:name w:val="Texto11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eastAsia="Times New Roman" w:hAnsi="Arial" w:cs="Arial"/>
          <w:sz w:val="18"/>
          <w:szCs w:val="20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18"/>
          <w:szCs w:val="20"/>
          <w:lang w:eastAsia="es-ES"/>
        </w:rPr>
      </w:r>
      <w:r>
        <w:rPr>
          <w:rFonts w:ascii="Arial" w:eastAsia="Times New Roman" w:hAnsi="Arial" w:cs="Arial"/>
          <w:sz w:val="18"/>
          <w:szCs w:val="20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18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18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18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18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18"/>
          <w:szCs w:val="20"/>
          <w:lang w:eastAsia="es-ES"/>
        </w:rPr>
        <w:t> </w:t>
      </w:r>
      <w:r>
        <w:rPr>
          <w:rFonts w:ascii="Arial" w:eastAsia="Times New Roman" w:hAnsi="Arial" w:cs="Arial"/>
          <w:sz w:val="18"/>
          <w:szCs w:val="20"/>
          <w:lang w:eastAsia="es-ES"/>
        </w:rPr>
        <w:fldChar w:fldCharType="end"/>
      </w:r>
    </w:p>
    <w:p w:rsidR="00474BED" w:rsidRDefault="00474BED" w:rsidP="00474BED">
      <w:pPr>
        <w:spacing w:after="0" w:line="240" w:lineRule="auto"/>
        <w:rPr>
          <w:rFonts w:ascii="Arial" w:eastAsia="Times New Roman" w:hAnsi="Arial" w:cs="Arial"/>
          <w:sz w:val="8"/>
          <w:szCs w:val="10"/>
          <w:lang w:eastAsia="es-ES"/>
        </w:rPr>
      </w:pPr>
    </w:p>
    <w:tbl>
      <w:tblPr>
        <w:tblW w:w="999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16"/>
        <w:gridCol w:w="247"/>
        <w:gridCol w:w="16"/>
        <w:gridCol w:w="247"/>
        <w:gridCol w:w="16"/>
        <w:gridCol w:w="247"/>
        <w:gridCol w:w="16"/>
        <w:gridCol w:w="247"/>
        <w:gridCol w:w="16"/>
        <w:gridCol w:w="263"/>
        <w:gridCol w:w="263"/>
        <w:gridCol w:w="263"/>
        <w:gridCol w:w="263"/>
        <w:gridCol w:w="5272"/>
        <w:gridCol w:w="2341"/>
      </w:tblGrid>
      <w:tr w:rsidR="00474BED" w:rsidTr="00474BED">
        <w:trPr>
          <w:cantSplit/>
          <w:trHeight w:val="420"/>
        </w:trPr>
        <w:tc>
          <w:tcPr>
            <w:tcW w:w="99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>I. DADES CONTRIBUENT</w:t>
            </w:r>
          </w:p>
        </w:tc>
      </w:tr>
      <w:tr w:rsidR="00474BED" w:rsidTr="00474BED">
        <w:trPr>
          <w:cantSplit/>
        </w:trPr>
        <w:tc>
          <w:tcPr>
            <w:tcW w:w="23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74BED" w:rsidRDefault="0047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DNI. o NIF.</w:t>
            </w:r>
          </w:p>
        </w:tc>
        <w:tc>
          <w:tcPr>
            <w:tcW w:w="7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  <w:hideMark/>
          </w:tcPr>
          <w:p w:rsidR="00474BED" w:rsidRDefault="0047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NOM I COGNOMS</w:t>
            </w:r>
          </w:p>
        </w:tc>
      </w:tr>
      <w:tr w:rsidR="00474BED" w:rsidTr="00474BED">
        <w:trPr>
          <w:cantSplit/>
          <w:trHeight w:hRule="exact" w:val="420"/>
        </w:trPr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2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fldChar w:fldCharType="end"/>
            </w:r>
            <w:bookmarkEnd w:id="1"/>
          </w:p>
        </w:tc>
      </w:tr>
      <w:tr w:rsidR="00474BED" w:rsidTr="00474BED">
        <w:trPr>
          <w:cantSplit/>
          <w:trHeight w:val="70"/>
        </w:trPr>
        <w:tc>
          <w:tcPr>
            <w:tcW w:w="99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74BED" w:rsidRDefault="0047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CARRER i NÚMERO</w:t>
            </w:r>
          </w:p>
        </w:tc>
      </w:tr>
      <w:tr w:rsidR="00474BED" w:rsidTr="00474BED">
        <w:trPr>
          <w:cantSplit/>
          <w:trHeight w:val="167"/>
        </w:trPr>
        <w:tc>
          <w:tcPr>
            <w:tcW w:w="99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3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fldChar w:fldCharType="end"/>
            </w:r>
            <w:bookmarkEnd w:id="2"/>
          </w:p>
        </w:tc>
      </w:tr>
      <w:tr w:rsidR="00474BED" w:rsidTr="00474BED">
        <w:trPr>
          <w:cantSplit/>
          <w:trHeight w:val="170"/>
        </w:trPr>
        <w:tc>
          <w:tcPr>
            <w:tcW w:w="13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74BED" w:rsidRDefault="0047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CODI POSTAL</w:t>
            </w:r>
          </w:p>
        </w:tc>
        <w:tc>
          <w:tcPr>
            <w:tcW w:w="63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74BED" w:rsidRDefault="0047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MUNICIPI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74BED" w:rsidRDefault="0047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PROVÍNCIA</w:t>
            </w:r>
          </w:p>
        </w:tc>
      </w:tr>
      <w:tr w:rsidR="00474BED" w:rsidTr="00474BED">
        <w:trPr>
          <w:cantSplit/>
          <w:trHeight w:hRule="exact" w:val="419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3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4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5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fldChar w:fldCharType="end"/>
            </w:r>
            <w:bookmarkEnd w:id="4"/>
          </w:p>
        </w:tc>
      </w:tr>
    </w:tbl>
    <w:p w:rsidR="00474BED" w:rsidRDefault="00474BED" w:rsidP="00474B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99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5"/>
        <w:gridCol w:w="284"/>
        <w:gridCol w:w="284"/>
        <w:gridCol w:w="283"/>
        <w:gridCol w:w="1257"/>
        <w:gridCol w:w="12"/>
        <w:gridCol w:w="287"/>
        <w:gridCol w:w="287"/>
        <w:gridCol w:w="283"/>
        <w:gridCol w:w="23"/>
        <w:gridCol w:w="261"/>
        <w:gridCol w:w="45"/>
        <w:gridCol w:w="238"/>
        <w:gridCol w:w="68"/>
        <w:gridCol w:w="216"/>
        <w:gridCol w:w="90"/>
        <w:gridCol w:w="193"/>
        <w:gridCol w:w="113"/>
        <w:gridCol w:w="171"/>
        <w:gridCol w:w="135"/>
        <w:gridCol w:w="148"/>
        <w:gridCol w:w="158"/>
        <w:gridCol w:w="126"/>
        <w:gridCol w:w="180"/>
        <w:gridCol w:w="103"/>
        <w:gridCol w:w="203"/>
        <w:gridCol w:w="306"/>
        <w:gridCol w:w="306"/>
        <w:gridCol w:w="306"/>
        <w:gridCol w:w="306"/>
        <w:gridCol w:w="306"/>
        <w:gridCol w:w="181"/>
        <w:gridCol w:w="125"/>
        <w:gridCol w:w="306"/>
        <w:gridCol w:w="306"/>
        <w:gridCol w:w="306"/>
        <w:gridCol w:w="306"/>
        <w:gridCol w:w="306"/>
        <w:gridCol w:w="306"/>
        <w:gridCol w:w="307"/>
      </w:tblGrid>
      <w:tr w:rsidR="00474BED" w:rsidTr="00474BED">
        <w:trPr>
          <w:cantSplit/>
          <w:trHeight w:val="420"/>
        </w:trPr>
        <w:tc>
          <w:tcPr>
            <w:tcW w:w="999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>II. DADES BANCÀRIES</w:t>
            </w:r>
          </w:p>
        </w:tc>
      </w:tr>
      <w:tr w:rsidR="00474BED" w:rsidTr="00474BED">
        <w:trPr>
          <w:cantSplit/>
          <w:trHeight w:hRule="exact" w:val="420"/>
        </w:trPr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CODI BANCARI IBAN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BED" w:rsidTr="00474BED">
        <w:trPr>
          <w:cantSplit/>
          <w:trHeight w:hRule="exact" w:val="420"/>
        </w:trPr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CODI BANCARI BIC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74BED" w:rsidTr="00474BED">
        <w:trPr>
          <w:cantSplit/>
          <w:trHeight w:val="286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ENTITAT BANCÀRIA</w:t>
            </w:r>
          </w:p>
        </w:tc>
        <w:tc>
          <w:tcPr>
            <w:tcW w:w="731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6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fldChar w:fldCharType="end"/>
            </w:r>
            <w:bookmarkEnd w:id="5"/>
          </w:p>
        </w:tc>
      </w:tr>
      <w:tr w:rsidR="00474BED" w:rsidTr="00474BED">
        <w:trPr>
          <w:cantSplit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ADREÇA AGÈNCIA</w:t>
            </w:r>
          </w:p>
        </w:tc>
        <w:tc>
          <w:tcPr>
            <w:tcW w:w="731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7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fldChar w:fldCharType="end"/>
            </w:r>
            <w:bookmarkEnd w:id="6"/>
          </w:p>
        </w:tc>
      </w:tr>
      <w:tr w:rsidR="00474BED" w:rsidTr="00474BED">
        <w:trPr>
          <w:cantSplit/>
        </w:trPr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74BED" w:rsidRDefault="0047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CODI POSTAL</w:t>
            </w:r>
          </w:p>
        </w:tc>
        <w:tc>
          <w:tcPr>
            <w:tcW w:w="63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74BED" w:rsidRDefault="0047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MUNICIPI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74BED" w:rsidRDefault="0047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PROVÍNCIA</w:t>
            </w:r>
          </w:p>
        </w:tc>
      </w:tr>
      <w:tr w:rsidR="00474BED" w:rsidTr="00474BED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3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8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o9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fldChar w:fldCharType="end"/>
            </w:r>
            <w:bookmarkEnd w:id="8"/>
          </w:p>
        </w:tc>
      </w:tr>
      <w:tr w:rsidR="00474BED" w:rsidTr="00474BED">
        <w:trPr>
          <w:cantSplit/>
          <w:trHeight w:val="420"/>
        </w:trPr>
        <w:tc>
          <w:tcPr>
            <w:tcW w:w="999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es-ES"/>
              </w:rPr>
              <w:t>III.</w:t>
            </w:r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Diligència de conformitat del titular del compte corrent o llibreta d’estalvi</w:t>
            </w:r>
          </w:p>
        </w:tc>
      </w:tr>
      <w:tr w:rsidR="00474BED" w:rsidTr="00474BED">
        <w:trPr>
          <w:cantSplit/>
          <w:trHeight w:val="1647"/>
        </w:trPr>
        <w:tc>
          <w:tcPr>
            <w:tcW w:w="999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es-ES"/>
              </w:rPr>
            </w:pP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Sota la meva responsabilitat declaro que aquestes dades corresponen al compte corrent o a la llibreta d’estalvis oberts al meu nom.</w:t>
            </w: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Cornellà de Llobregat,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de 20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                                                                   Signatura</w:t>
            </w: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</w:tr>
    </w:tbl>
    <w:p w:rsidR="00474BED" w:rsidRDefault="00474BED" w:rsidP="00474BED">
      <w:pPr>
        <w:spacing w:after="0" w:line="240" w:lineRule="auto"/>
        <w:rPr>
          <w:rFonts w:ascii="Arial" w:eastAsia="Times New Roman" w:hAnsi="Arial" w:cs="Arial"/>
          <w:sz w:val="20"/>
          <w:lang w:eastAsia="es-ES"/>
        </w:rPr>
      </w:pPr>
    </w:p>
    <w:tbl>
      <w:tblPr>
        <w:tblW w:w="999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6"/>
      </w:tblGrid>
      <w:tr w:rsidR="00474BED" w:rsidTr="00474BED">
        <w:trPr>
          <w:cantSplit/>
          <w:trHeight w:val="42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es-ES"/>
              </w:rPr>
              <w:t>IV.</w:t>
            </w:r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Diligència a complimentar per la entitat financera (es imprescindible d’emplenar)</w:t>
            </w:r>
          </w:p>
        </w:tc>
      </w:tr>
      <w:tr w:rsidR="00474BED" w:rsidTr="00474BED">
        <w:trPr>
          <w:cantSplit/>
          <w:trHeight w:val="150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es-ES"/>
              </w:rPr>
            </w:pP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Les dades antecedents coincideixen amb les existents en aquesta oficina I la signatura és l’autoritzada per disposar dels fons del compte esmentat </w:t>
            </w: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                        El director / La directora                                                                                                Segell</w:t>
            </w: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</w:tc>
      </w:tr>
      <w:tr w:rsidR="00474BED" w:rsidTr="00474BED">
        <w:trPr>
          <w:cantSplit/>
          <w:trHeight w:val="816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es-ES"/>
              </w:rPr>
            </w:pP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es-ES"/>
              </w:rPr>
            </w:pP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Aquesta sol·licitud 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no serà vàlida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si no s’ha emplenat l’apartat IV</w:t>
            </w:r>
          </w:p>
          <w:p w:rsidR="00474BED" w:rsidRDefault="00474B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</w:tr>
    </w:tbl>
    <w:p w:rsidR="00474BED" w:rsidRDefault="00474BED" w:rsidP="00474BE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s-ES"/>
        </w:rPr>
      </w:pPr>
    </w:p>
    <w:p w:rsidR="00474BED" w:rsidRDefault="00474BED" w:rsidP="00474BED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14"/>
          <w:lang w:eastAsia="es-ES"/>
        </w:rPr>
      </w:pPr>
      <w:r>
        <w:rPr>
          <w:rFonts w:ascii="Century Gothic" w:eastAsia="Times New Roman" w:hAnsi="Century Gothic" w:cs="Times New Roman"/>
          <w:sz w:val="14"/>
          <w:szCs w:val="10"/>
          <w:lang w:eastAsia="es-ES"/>
        </w:rPr>
        <w:t xml:space="preserve">D'acord amb la Llei 3/2018, de 5 de desembre, de Protecció de Dades i Garantia dels Drets Digitals,  i el Reglament 2016/679 del Parlament Europeu i del Consell, de 27 d’abril del 2016, </w:t>
      </w:r>
      <w:r>
        <w:rPr>
          <w:rFonts w:ascii="Century Gothic" w:eastAsia="Arial Unicode MS" w:hAnsi="Century Gothic" w:cs="Arial Unicode MS"/>
          <w:spacing w:val="-2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s'in</w:t>
      </w:r>
      <w:r>
        <w:rPr>
          <w:rFonts w:ascii="Century Gothic" w:eastAsia="Arial Unicode MS" w:hAnsi="Century Gothic" w:cs="Arial Unicode MS"/>
          <w:spacing w:val="-2"/>
          <w:sz w:val="14"/>
          <w:szCs w:val="14"/>
          <w:lang w:eastAsia="es-ES"/>
        </w:rPr>
        <w:t>f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o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ma</w:t>
      </w:r>
      <w:r>
        <w:rPr>
          <w:rFonts w:ascii="Century Gothic" w:eastAsia="Arial Unicode MS" w:hAnsi="Century Gothic" w:cs="Arial Unicode MS"/>
          <w:spacing w:val="9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pacing w:val="16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la</w:t>
      </w:r>
      <w:r>
        <w:rPr>
          <w:rFonts w:ascii="Century Gothic" w:eastAsia="Arial Unicode MS" w:hAnsi="Century Gothic" w:cs="Arial Unicode MS"/>
          <w:spacing w:val="18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persona </w:t>
      </w:r>
      <w:r>
        <w:rPr>
          <w:rFonts w:ascii="Century Gothic" w:eastAsia="Arial Unicode MS" w:hAnsi="Century Gothic" w:cs="Arial Unicode MS"/>
          <w:spacing w:val="14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i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nt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essada</w:t>
      </w:r>
      <w:r>
        <w:rPr>
          <w:rFonts w:ascii="Century Gothic" w:eastAsia="Arial Unicode MS" w:hAnsi="Century Gothic" w:cs="Arial Unicode MS"/>
          <w:spacing w:val="9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que</w:t>
      </w:r>
      <w:r>
        <w:rPr>
          <w:rFonts w:ascii="Century Gothic" w:eastAsia="Arial Unicode MS" w:hAnsi="Century Gothic" w:cs="Arial Unicode MS"/>
          <w:spacing w:val="27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les</w:t>
      </w:r>
      <w:r>
        <w:rPr>
          <w:rFonts w:ascii="Century Gothic" w:eastAsia="Arial Unicode MS" w:hAnsi="Century Gothic" w:cs="Arial Unicode MS"/>
          <w:spacing w:val="22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dades </w:t>
      </w:r>
      <w:r>
        <w:rPr>
          <w:rFonts w:ascii="Century Gothic" w:eastAsia="Arial Unicode MS" w:hAnsi="Century Gothic" w:cs="Arial Unicode MS"/>
          <w:spacing w:val="6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facilitades</w:t>
      </w:r>
      <w:r>
        <w:rPr>
          <w:rFonts w:ascii="Century Gothic" w:eastAsia="Arial Unicode MS" w:hAnsi="Century Gothic" w:cs="Arial Unicode MS"/>
          <w:spacing w:val="9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se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an </w:t>
      </w:r>
      <w:r>
        <w:rPr>
          <w:rFonts w:ascii="Century Gothic" w:eastAsia="Arial Unicode MS" w:hAnsi="Century Gothic" w:cs="Arial Unicode MS"/>
          <w:spacing w:val="3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incloses </w:t>
      </w:r>
      <w:r>
        <w:rPr>
          <w:rFonts w:ascii="Century Gothic" w:eastAsia="Arial Unicode MS" w:hAnsi="Century Gothic" w:cs="Arial Unicode MS"/>
          <w:spacing w:val="14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en el</w:t>
      </w:r>
      <w:r>
        <w:rPr>
          <w:rFonts w:ascii="Century Gothic" w:eastAsia="Arial Unicode MS" w:hAnsi="Century Gothic" w:cs="Arial Unicode MS"/>
          <w:spacing w:val="17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c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o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espone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n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8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fit</w:t>
      </w:r>
      <w:r>
        <w:rPr>
          <w:rFonts w:ascii="Century Gothic" w:eastAsia="Arial Unicode MS" w:hAnsi="Century Gothic" w:cs="Arial Unicode MS"/>
          <w:spacing w:val="-2"/>
          <w:sz w:val="14"/>
          <w:szCs w:val="14"/>
          <w:lang w:eastAsia="es-ES"/>
        </w:rPr>
        <w:t>x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er 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au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om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titz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8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de</w:t>
      </w:r>
      <w:r>
        <w:rPr>
          <w:rFonts w:ascii="Century Gothic" w:eastAsia="Arial Unicode MS" w:hAnsi="Century Gothic" w:cs="Arial Unicode MS"/>
          <w:spacing w:val="20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l'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ju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n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tame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n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8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pel</w:t>
      </w:r>
      <w:r>
        <w:rPr>
          <w:rFonts w:ascii="Century Gothic" w:eastAsia="Arial Unicode MS" w:hAnsi="Century Gothic" w:cs="Arial Unicode MS"/>
          <w:spacing w:val="23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seu</w:t>
      </w:r>
      <w:r>
        <w:rPr>
          <w:rFonts w:ascii="Century Gothic" w:eastAsia="Arial Unicode MS" w:hAnsi="Century Gothic" w:cs="Arial Unicode MS"/>
          <w:spacing w:val="24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pacing w:val="2"/>
          <w:sz w:val="14"/>
          <w:szCs w:val="14"/>
          <w:lang w:eastAsia="es-ES"/>
        </w:rPr>
        <w:t>c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tame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n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8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in</w:t>
      </w:r>
      <w:r>
        <w:rPr>
          <w:rFonts w:ascii="Century Gothic" w:eastAsia="Arial Unicode MS" w:hAnsi="Century Gothic" w:cs="Arial Unicode MS"/>
          <w:spacing w:val="-2"/>
          <w:sz w:val="14"/>
          <w:szCs w:val="14"/>
          <w:lang w:eastAsia="es-ES"/>
        </w:rPr>
        <w:t>f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o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màti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c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.</w:t>
      </w:r>
      <w:r>
        <w:rPr>
          <w:rFonts w:ascii="Century Gothic" w:eastAsia="Arial Unicode MS" w:hAnsi="Century Gothic" w:cs="Arial Unicode MS"/>
          <w:spacing w:val="-3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Així m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at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eix </w:t>
      </w:r>
      <w:r>
        <w:rPr>
          <w:rFonts w:ascii="Century Gothic" w:eastAsia="Arial Unicode MS" w:hAnsi="Century Gothic" w:cs="Arial Unicode MS"/>
          <w:spacing w:val="18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s'in</w:t>
      </w:r>
      <w:r>
        <w:rPr>
          <w:rFonts w:ascii="Century Gothic" w:eastAsia="Arial Unicode MS" w:hAnsi="Century Gothic" w:cs="Arial Unicode MS"/>
          <w:spacing w:val="-2"/>
          <w:sz w:val="14"/>
          <w:szCs w:val="14"/>
          <w:lang w:eastAsia="es-ES"/>
        </w:rPr>
        <w:t>f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o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ma</w:t>
      </w:r>
      <w:r>
        <w:rPr>
          <w:rFonts w:ascii="Century Gothic" w:eastAsia="Arial Unicode MS" w:hAnsi="Century Gothic" w:cs="Arial Unicode MS"/>
          <w:spacing w:val="18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de  la</w:t>
      </w:r>
      <w:r>
        <w:rPr>
          <w:rFonts w:ascii="Century Gothic" w:eastAsia="Arial Unicode MS" w:hAnsi="Century Gothic" w:cs="Arial Unicode MS"/>
          <w:spacing w:val="26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possibilit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17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d'e</w:t>
      </w:r>
      <w:r>
        <w:rPr>
          <w:rFonts w:ascii="Century Gothic" w:eastAsia="Arial Unicode MS" w:hAnsi="Century Gothic" w:cs="Arial Unicode MS"/>
          <w:spacing w:val="-2"/>
          <w:sz w:val="14"/>
          <w:szCs w:val="14"/>
          <w:lang w:eastAsia="es-ES"/>
        </w:rPr>
        <w:t>x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cir </w:t>
      </w:r>
      <w:r>
        <w:rPr>
          <w:rFonts w:ascii="Century Gothic" w:eastAsia="Arial Unicode MS" w:hAnsi="Century Gothic" w:cs="Arial Unicode MS"/>
          <w:spacing w:val="25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els  d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ets d'accé</w:t>
      </w:r>
      <w:r>
        <w:rPr>
          <w:rFonts w:ascii="Century Gothic" w:eastAsia="Arial Unicode MS" w:hAnsi="Century Gothic" w:cs="Arial Unicode MS"/>
          <w:spacing w:val="-2"/>
          <w:sz w:val="14"/>
          <w:szCs w:val="14"/>
          <w:lang w:eastAsia="es-ES"/>
        </w:rPr>
        <w:t>s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, </w:t>
      </w:r>
      <w:r>
        <w:rPr>
          <w:rFonts w:ascii="Century Gothic" w:eastAsia="Arial Unicode MS" w:hAnsi="Century Gothic" w:cs="Arial Unicode MS"/>
          <w:spacing w:val="11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pacing w:val="2"/>
          <w:sz w:val="14"/>
          <w:szCs w:val="14"/>
          <w:lang w:eastAsia="es-ES"/>
        </w:rPr>
        <w:t>c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tificació,</w:t>
      </w:r>
      <w:r>
        <w:rPr>
          <w:rFonts w:ascii="Century Gothic" w:eastAsia="Arial Unicode MS" w:hAnsi="Century Gothic" w:cs="Arial Unicode MS"/>
          <w:spacing w:val="7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can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c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el·lació</w:t>
      </w:r>
      <w:r>
        <w:rPr>
          <w:rFonts w:ascii="Century Gothic" w:eastAsia="Arial Unicode MS" w:hAnsi="Century Gothic" w:cs="Arial Unicode MS"/>
          <w:spacing w:val="17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i oposició </w:t>
      </w:r>
      <w:r>
        <w:rPr>
          <w:rFonts w:ascii="Century Gothic" w:eastAsia="Arial Unicode MS" w:hAnsi="Century Gothic" w:cs="Arial Unicode MS"/>
          <w:spacing w:val="21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en</w:t>
      </w:r>
      <w:r>
        <w:rPr>
          <w:rFonts w:ascii="Century Gothic" w:eastAsia="Arial Unicode MS" w:hAnsi="Century Gothic" w:cs="Arial Unicode MS"/>
          <w:spacing w:val="26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els</w:t>
      </w:r>
      <w:r>
        <w:rPr>
          <w:rFonts w:ascii="Century Gothic" w:eastAsia="Arial Unicode MS" w:hAnsi="Century Gothic" w:cs="Arial Unicode MS"/>
          <w:spacing w:val="27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mes </w:t>
      </w:r>
      <w:r>
        <w:rPr>
          <w:rFonts w:ascii="Century Gothic" w:eastAsia="Arial Unicode MS" w:hAnsi="Century Gothic" w:cs="Arial Unicode MS"/>
          <w:spacing w:val="14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inclosos </w:t>
      </w:r>
      <w:r>
        <w:rPr>
          <w:rFonts w:ascii="Century Gothic" w:eastAsia="Arial Unicode MS" w:hAnsi="Century Gothic" w:cs="Arial Unicode MS"/>
          <w:spacing w:val="19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pacing w:val="20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la</w:t>
      </w:r>
      <w:r>
        <w:rPr>
          <w:rFonts w:ascii="Century Gothic" w:eastAsia="Arial Unicode MS" w:hAnsi="Century Gothic" w:cs="Arial Unicode MS"/>
          <w:spacing w:val="23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legislació</w:t>
      </w:r>
      <w:r>
        <w:rPr>
          <w:rFonts w:ascii="Century Gothic" w:eastAsia="Arial Unicode MS" w:hAnsi="Century Gothic" w:cs="Arial Unicode MS"/>
          <w:spacing w:val="14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vige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nt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, </w:t>
      </w:r>
      <w:r>
        <w:rPr>
          <w:rFonts w:ascii="Century Gothic" w:eastAsia="Arial Unicode MS" w:hAnsi="Century Gothic" w:cs="Arial Unicode MS"/>
          <w:spacing w:val="3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mitjança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n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14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esc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it </w:t>
      </w:r>
      <w:r>
        <w:rPr>
          <w:rFonts w:ascii="Century Gothic" w:eastAsia="Arial Unicode MS" w:hAnsi="Century Gothic" w:cs="Arial Unicode MS"/>
          <w:spacing w:val="8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p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ese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n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14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en</w:t>
      </w:r>
      <w:r>
        <w:rPr>
          <w:rFonts w:ascii="Century Gothic" w:eastAsia="Arial Unicode MS" w:hAnsi="Century Gothic" w:cs="Arial Unicode MS"/>
          <w:spacing w:val="26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el r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egist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re </w:t>
      </w:r>
      <w:r>
        <w:rPr>
          <w:rFonts w:ascii="Century Gothic" w:eastAsia="Arial Unicode MS" w:hAnsi="Century Gothic" w:cs="Arial Unicode MS"/>
          <w:spacing w:val="3"/>
          <w:sz w:val="14"/>
          <w:szCs w:val="14"/>
          <w:lang w:eastAsia="es-ES"/>
        </w:rPr>
        <w:t>G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ene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l </w:t>
      </w:r>
      <w:r>
        <w:rPr>
          <w:rFonts w:ascii="Century Gothic" w:eastAsia="Arial Unicode MS" w:hAnsi="Century Gothic" w:cs="Arial Unicode MS"/>
          <w:spacing w:val="8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d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pacing w:val="16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 xml:space="preserve">l'Ajuntament.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u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o</w:t>
      </w:r>
      <w:r>
        <w:rPr>
          <w:rFonts w:ascii="Century Gothic" w:eastAsia="Arial Unicode MS" w:hAnsi="Century Gothic" w:cs="Arial Unicode MS"/>
          <w:spacing w:val="2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it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zo</w:t>
      </w:r>
      <w:r>
        <w:rPr>
          <w:rFonts w:ascii="Century Gothic" w:eastAsia="Arial Unicode MS" w:hAnsi="Century Gothic" w:cs="Arial Unicode MS"/>
          <w:spacing w:val="16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pacing w:val="11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l'Ajuntamen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t, 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n</w:t>
      </w:r>
      <w:r>
        <w:rPr>
          <w:rFonts w:ascii="Century Gothic" w:eastAsia="Arial Unicode MS" w:hAnsi="Century Gothic" w:cs="Arial Unicode MS"/>
          <w:spacing w:val="16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l'àmbi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t </w:t>
      </w:r>
      <w:r>
        <w:rPr>
          <w:rFonts w:ascii="Century Gothic" w:eastAsia="Arial Unicode MS" w:hAnsi="Century Gothic" w:cs="Arial Unicode MS"/>
          <w:spacing w:val="4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d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pacing w:val="16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le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s</w:t>
      </w:r>
      <w:r>
        <w:rPr>
          <w:rFonts w:ascii="Century Gothic" w:eastAsia="Arial Unicode MS" w:hAnsi="Century Gothic" w:cs="Arial Unicode MS"/>
          <w:spacing w:val="17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se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v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s 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c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ompetèncie</w:t>
      </w:r>
      <w:r>
        <w:rPr>
          <w:rFonts w:ascii="Century Gothic" w:eastAsia="Arial Unicode MS" w:hAnsi="Century Gothic" w:cs="Arial Unicode MS"/>
          <w:spacing w:val="-2"/>
          <w:sz w:val="14"/>
          <w:szCs w:val="14"/>
          <w:lang w:eastAsia="es-ES"/>
        </w:rPr>
        <w:t>s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,</w:t>
      </w:r>
      <w:r>
        <w:rPr>
          <w:rFonts w:ascii="Century Gothic" w:eastAsia="Arial Unicode MS" w:hAnsi="Century Gothic" w:cs="Arial Unicode MS"/>
          <w:spacing w:val="9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pacing w:val="26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-2"/>
          <w:sz w:val="14"/>
          <w:szCs w:val="14"/>
          <w:lang w:eastAsia="es-ES"/>
        </w:rPr>
        <w:t>f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er </w:t>
      </w:r>
      <w:r>
        <w:rPr>
          <w:rFonts w:ascii="Century Gothic" w:eastAsia="Arial Unicode MS" w:hAnsi="Century Gothic" w:cs="Arial Unicode MS"/>
          <w:spacing w:val="3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us 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de </w:t>
      </w:r>
      <w:r>
        <w:rPr>
          <w:rFonts w:ascii="Century Gothic" w:eastAsia="Arial Unicode MS" w:hAnsi="Century Gothic" w:cs="Arial Unicode MS"/>
          <w:spacing w:val="2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les </w:t>
      </w:r>
      <w:r>
        <w:rPr>
          <w:rFonts w:ascii="Century Gothic" w:eastAsia="Arial Unicode MS" w:hAnsi="Century Gothic" w:cs="Arial Unicode MS"/>
          <w:spacing w:val="3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dades </w:t>
      </w:r>
      <w:r>
        <w:rPr>
          <w:rFonts w:ascii="Century Gothic" w:eastAsia="Arial Unicode MS" w:hAnsi="Century Gothic" w:cs="Arial Unicode MS"/>
          <w:spacing w:val="17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personals</w:t>
      </w:r>
      <w:r>
        <w:rPr>
          <w:rFonts w:ascii="Century Gothic" w:eastAsia="Arial Unicode MS" w:hAnsi="Century Gothic" w:cs="Arial Unicode MS"/>
          <w:spacing w:val="20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facilitades</w:t>
      </w:r>
      <w:r>
        <w:rPr>
          <w:rFonts w:ascii="Century Gothic" w:eastAsia="Arial Unicode MS" w:hAnsi="Century Gothic" w:cs="Arial Unicode MS"/>
          <w:spacing w:val="20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per </w:t>
      </w:r>
      <w:r>
        <w:rPr>
          <w:rFonts w:ascii="Century Gothic" w:eastAsia="Arial Unicode MS" w:hAnsi="Century Gothic" w:cs="Arial Unicode MS"/>
          <w:spacing w:val="6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la</w:t>
      </w:r>
      <w:r>
        <w:rPr>
          <w:rFonts w:ascii="Century Gothic" w:eastAsia="Arial Unicode MS" w:hAnsi="Century Gothic" w:cs="Arial Unicode MS"/>
          <w:spacing w:val="29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amesa </w:t>
      </w:r>
      <w:r>
        <w:rPr>
          <w:rFonts w:ascii="Century Gothic" w:eastAsia="Arial Unicode MS" w:hAnsi="Century Gothic" w:cs="Arial Unicode MS"/>
          <w:spacing w:val="25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d'in</w:t>
      </w:r>
      <w:r>
        <w:rPr>
          <w:rFonts w:ascii="Century Gothic" w:eastAsia="Arial Unicode MS" w:hAnsi="Century Gothic" w:cs="Arial Unicode MS"/>
          <w:spacing w:val="-2"/>
          <w:sz w:val="14"/>
          <w:szCs w:val="14"/>
          <w:lang w:eastAsia="es-ES"/>
        </w:rPr>
        <w:t>f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o</w:t>
      </w:r>
      <w:r>
        <w:rPr>
          <w:rFonts w:ascii="Century Gothic" w:eastAsia="Arial Unicode MS" w:hAnsi="Century Gothic" w:cs="Arial Unicode MS"/>
          <w:spacing w:val="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mació gene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 xml:space="preserve">al </w:t>
      </w:r>
      <w:r>
        <w:rPr>
          <w:rFonts w:ascii="Century Gothic" w:eastAsia="Arial Unicode MS" w:hAnsi="Century Gothic" w:cs="Arial Unicode MS"/>
          <w:spacing w:val="3"/>
          <w:sz w:val="14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o</w:t>
      </w:r>
      <w:r>
        <w:rPr>
          <w:rFonts w:ascii="Century Gothic" w:eastAsia="Arial Unicode MS" w:hAnsi="Century Gothic" w:cs="Arial Unicode MS"/>
          <w:spacing w:val="7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específica que</w:t>
      </w:r>
      <w:r>
        <w:rPr>
          <w:rFonts w:ascii="Century Gothic" w:eastAsia="Arial Unicode MS" w:hAnsi="Century Gothic" w:cs="Arial Unicode MS"/>
          <w:spacing w:val="18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pugui</w:t>
      </w:r>
      <w:r>
        <w:rPr>
          <w:rFonts w:ascii="Century Gothic" w:eastAsia="Arial Unicode MS" w:hAnsi="Century Gothic" w:cs="Arial Unicode MS"/>
          <w:spacing w:val="26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ser</w:t>
      </w:r>
      <w:r>
        <w:rPr>
          <w:rFonts w:ascii="Century Gothic" w:eastAsia="Arial Unicode MS" w:hAnsi="Century Gothic" w:cs="Arial Unicode MS"/>
          <w:spacing w:val="14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del</w:t>
      </w:r>
      <w:r>
        <w:rPr>
          <w:rFonts w:ascii="Century Gothic" w:eastAsia="Arial Unicode MS" w:hAnsi="Century Gothic" w:cs="Arial Unicode MS"/>
          <w:spacing w:val="15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meu</w:t>
      </w:r>
      <w:r>
        <w:rPr>
          <w:rFonts w:ascii="Century Gothic" w:eastAsia="Arial Unicode MS" w:hAnsi="Century Gothic" w:cs="Arial Unicode MS"/>
          <w:spacing w:val="20"/>
          <w:sz w:val="14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i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nt</w:t>
      </w:r>
      <w:r>
        <w:rPr>
          <w:rFonts w:ascii="Century Gothic" w:eastAsia="Arial Unicode MS" w:hAnsi="Century Gothic" w:cs="Arial Unicode MS"/>
          <w:sz w:val="14"/>
          <w:szCs w:val="14"/>
          <w:lang w:eastAsia="es-ES"/>
        </w:rPr>
        <w:t>erè</w:t>
      </w:r>
      <w:r>
        <w:rPr>
          <w:rFonts w:ascii="Century Gothic" w:eastAsia="Arial Unicode MS" w:hAnsi="Century Gothic" w:cs="Arial Unicode MS"/>
          <w:spacing w:val="-1"/>
          <w:sz w:val="14"/>
          <w:szCs w:val="14"/>
          <w:lang w:eastAsia="es-ES"/>
        </w:rPr>
        <w:t>s.</w:t>
      </w:r>
    </w:p>
    <w:p w:rsidR="00EC2C41" w:rsidRDefault="00EC2C41"/>
    <w:sectPr w:rsidR="00EC2C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E2" w:rsidRDefault="00973CE2" w:rsidP="00973CE2">
      <w:pPr>
        <w:spacing w:after="0" w:line="240" w:lineRule="auto"/>
      </w:pPr>
      <w:r>
        <w:separator/>
      </w:r>
    </w:p>
  </w:endnote>
  <w:endnote w:type="continuationSeparator" w:id="0">
    <w:p w:rsidR="00973CE2" w:rsidRDefault="00973CE2" w:rsidP="0097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E2" w:rsidRDefault="00973CE2" w:rsidP="00973CE2">
      <w:pPr>
        <w:spacing w:after="0" w:line="240" w:lineRule="auto"/>
      </w:pPr>
      <w:r>
        <w:separator/>
      </w:r>
    </w:p>
  </w:footnote>
  <w:footnote w:type="continuationSeparator" w:id="0">
    <w:p w:rsidR="00973CE2" w:rsidRDefault="00973CE2" w:rsidP="0097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E2" w:rsidRDefault="00973CE2" w:rsidP="00973CE2">
    <w:pPr>
      <w:tabs>
        <w:tab w:val="left" w:pos="390"/>
      </w:tabs>
      <w:spacing w:after="0" w:line="240" w:lineRule="auto"/>
      <w:ind w:leftChars="-213" w:left="200" w:hangingChars="304" w:hanging="669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-229870</wp:posOffset>
          </wp:positionV>
          <wp:extent cx="2726055" cy="1122680"/>
          <wp:effectExtent l="0" t="0" r="0" b="1270"/>
          <wp:wrapNone/>
          <wp:docPr id="1" name="Imagen 1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3CE2" w:rsidRDefault="00973CE2" w:rsidP="00973CE2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973CE2" w:rsidRDefault="00973CE2" w:rsidP="00973CE2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973CE2" w:rsidRDefault="00973CE2" w:rsidP="00973CE2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973CE2" w:rsidRDefault="00973CE2" w:rsidP="00973CE2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973CE2" w:rsidRDefault="00973CE2" w:rsidP="00973CE2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973CE2" w:rsidRDefault="00973CE2" w:rsidP="00973CE2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</w:p>
  <w:p w:rsidR="00973CE2" w:rsidRDefault="00973CE2" w:rsidP="00973CE2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973CE2" w:rsidRDefault="00973CE2" w:rsidP="00973CE2">
    <w:pPr>
      <w:tabs>
        <w:tab w:val="left" w:pos="390"/>
        <w:tab w:val="left" w:pos="709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>Plaza de la Iglesia, 1</w:t>
    </w:r>
  </w:p>
  <w:p w:rsidR="00973CE2" w:rsidRDefault="00973CE2" w:rsidP="00973CE2">
    <w:pPr>
      <w:pBdr>
        <w:bottom w:val="single" w:sz="4" w:space="1" w:color="auto"/>
      </w:pBdr>
      <w:tabs>
        <w:tab w:val="left" w:pos="709"/>
        <w:tab w:val="center" w:pos="7797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val="es-ES" w:eastAsia="es-ES"/>
      </w:rPr>
      <w:tab/>
      <w:t>08940 Cornellà de Llobregat</w:t>
    </w:r>
    <w:r>
      <w:rPr>
        <w:rFonts w:ascii="Bookman Old Style" w:eastAsia="Times New Roman" w:hAnsi="Bookman Old Style" w:cs="Arial"/>
        <w:i/>
        <w:color w:val="999999"/>
        <w:sz w:val="14"/>
        <w:szCs w:val="20"/>
        <w:lang w:val="es-ES" w:eastAsia="es-ES"/>
      </w:rPr>
      <w:tab/>
      <w:t>POLÍTIQUES SOCIALS</w:t>
    </w:r>
  </w:p>
  <w:p w:rsidR="00973CE2" w:rsidRDefault="00973C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11"/>
    <w:rsid w:val="00272411"/>
    <w:rsid w:val="00474BED"/>
    <w:rsid w:val="00973CE2"/>
    <w:rsid w:val="00E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C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7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CE2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C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7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CE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Plucas</dc:creator>
  <cp:keywords/>
  <dc:description/>
  <cp:lastModifiedBy>Plucas</cp:lastModifiedBy>
  <cp:revision>3</cp:revision>
  <dcterms:created xsi:type="dcterms:W3CDTF">2022-12-01T09:09:00Z</dcterms:created>
  <dcterms:modified xsi:type="dcterms:W3CDTF">2022-12-01T09:45:00Z</dcterms:modified>
</cp:coreProperties>
</file>